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EAC0B" w14:textId="014CF68A" w:rsidR="009C3F1F" w:rsidRPr="009F20F1" w:rsidRDefault="000627CB" w:rsidP="00D12DD1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9F20F1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桃園市政</w:t>
      </w:r>
      <w:r w:rsidR="00CF4FC2" w:rsidRPr="009F20F1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府</w:t>
      </w:r>
      <w:r w:rsidR="00A16E6A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教育局</w:t>
      </w:r>
      <w:r w:rsidR="0027408E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暨所屬機關學校</w:t>
      </w:r>
    </w:p>
    <w:p w14:paraId="10CAF937" w14:textId="52B30831" w:rsidR="00A16578" w:rsidRPr="009F20F1" w:rsidRDefault="00F75FCE" w:rsidP="00D12DD1">
      <w:pPr>
        <w:spacing w:line="5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27408E">
        <w:rPr>
          <w:rFonts w:ascii="標楷體" w:eastAsia="標楷體" w:hAnsi="標楷體" w:cs="Times New Roman" w:hint="eastAsia"/>
          <w:b/>
          <w:sz w:val="40"/>
          <w:szCs w:val="40"/>
        </w:rPr>
        <w:t>2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年</w:t>
      </w:r>
      <w:r w:rsidR="006511C5">
        <w:rPr>
          <w:rFonts w:ascii="標楷體" w:eastAsia="標楷體" w:hAnsi="標楷體" w:cs="Times New Roman" w:hint="eastAsia"/>
          <w:b/>
          <w:sz w:val="40"/>
          <w:szCs w:val="40"/>
        </w:rPr>
        <w:t>春</w:t>
      </w:r>
      <w:r w:rsidR="00445011">
        <w:rPr>
          <w:rFonts w:ascii="標楷體" w:eastAsia="標楷體" w:hAnsi="標楷體" w:cs="Times New Roman" w:hint="eastAsia"/>
          <w:b/>
          <w:sz w:val="40"/>
          <w:szCs w:val="40"/>
        </w:rPr>
        <w:t>節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期間專案</w:t>
      </w:r>
      <w:r w:rsidR="006511C5">
        <w:rPr>
          <w:rFonts w:ascii="標楷體" w:eastAsia="標楷體" w:hAnsi="標楷體" w:cs="Times New Roman" w:hint="eastAsia"/>
          <w:b/>
          <w:sz w:val="40"/>
          <w:szCs w:val="40"/>
        </w:rPr>
        <w:t>安全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維護計畫</w:t>
      </w:r>
    </w:p>
    <w:p w14:paraId="55C776F0" w14:textId="77777777" w:rsidR="00CF4FC2" w:rsidRPr="00D12DD1" w:rsidRDefault="00D12DD1" w:rsidP="007D75E4">
      <w:pPr>
        <w:snapToGrid w:val="0"/>
        <w:spacing w:line="400" w:lineRule="exact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壹、</w:t>
      </w:r>
      <w:r w:rsidR="00FB306F" w:rsidRPr="00D12DD1">
        <w:rPr>
          <w:rFonts w:ascii="標楷體" w:eastAsia="標楷體" w:hAnsi="標楷體" w:hint="eastAsia"/>
          <w:b/>
          <w:sz w:val="32"/>
          <w:szCs w:val="28"/>
        </w:rPr>
        <w:t>目的：</w:t>
      </w:r>
    </w:p>
    <w:p w14:paraId="602ACBB9" w14:textId="48D10EC8" w:rsidR="00FB306F" w:rsidRPr="00190DAC" w:rsidRDefault="00865239" w:rsidP="007D75E4">
      <w:pPr>
        <w:pStyle w:val="a4"/>
        <w:snapToGrid w:val="0"/>
        <w:spacing w:line="400" w:lineRule="exact"/>
        <w:ind w:leftChars="0" w:left="709" w:hanging="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0DAC">
        <w:rPr>
          <w:rFonts w:ascii="標楷體" w:eastAsia="標楷體" w:hAnsi="標楷體"/>
          <w:color w:val="000000" w:themeColor="text1"/>
          <w:sz w:val="28"/>
          <w:szCs w:val="28"/>
        </w:rPr>
        <w:t>為防範春節期間本局暨所屬機關學校發生危害或偶突發事件，並減輕事件發生後之損害程度，確實維護公務機密與機關安全，特訂定本專案安全維護計畫。</w:t>
      </w:r>
    </w:p>
    <w:p w14:paraId="64D65FAE" w14:textId="77777777" w:rsidR="00FB306F" w:rsidRPr="00D12DD1" w:rsidRDefault="00FB306F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D12DD1">
        <w:rPr>
          <w:rFonts w:ascii="標楷體" w:eastAsia="標楷體" w:hAnsi="標楷體" w:hint="eastAsia"/>
          <w:b/>
          <w:sz w:val="32"/>
          <w:szCs w:val="28"/>
        </w:rPr>
        <w:t>依據：</w:t>
      </w:r>
    </w:p>
    <w:p w14:paraId="0F21907F" w14:textId="77777777" w:rsidR="00FB306F" w:rsidRDefault="00FB306F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13BD">
        <w:rPr>
          <w:rFonts w:ascii="標楷體" w:eastAsia="標楷體" w:hAnsi="標楷體" w:hint="eastAsia"/>
          <w:sz w:val="28"/>
          <w:szCs w:val="28"/>
        </w:rPr>
        <w:t>政風機構預防危害或破壞本機關事件作業要點</w:t>
      </w:r>
      <w:r w:rsidR="00E96BDA" w:rsidRPr="000413BD">
        <w:rPr>
          <w:rFonts w:ascii="標楷體" w:eastAsia="標楷體" w:hAnsi="標楷體" w:hint="eastAsia"/>
          <w:sz w:val="28"/>
          <w:szCs w:val="28"/>
        </w:rPr>
        <w:t>。</w:t>
      </w:r>
    </w:p>
    <w:p w14:paraId="15B11C66" w14:textId="1B7215B7" w:rsidR="00FB306F" w:rsidRDefault="006511C5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桃園市政府政風處</w:t>
      </w:r>
      <w:r w:rsidR="00F75FCE">
        <w:rPr>
          <w:rFonts w:ascii="標楷體" w:eastAsia="標楷體" w:hAnsi="標楷體" w:hint="eastAsia"/>
          <w:sz w:val="28"/>
          <w:szCs w:val="28"/>
        </w:rPr>
        <w:t>11</w:t>
      </w:r>
      <w:r w:rsidR="00A60094">
        <w:rPr>
          <w:rFonts w:ascii="標楷體" w:eastAsia="標楷體" w:hAnsi="標楷體" w:hint="eastAsia"/>
          <w:sz w:val="28"/>
          <w:szCs w:val="28"/>
        </w:rPr>
        <w:t>1</w:t>
      </w:r>
      <w:r w:rsidR="00FB306F" w:rsidRPr="0033450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865239">
        <w:rPr>
          <w:rFonts w:ascii="標楷體" w:eastAsia="標楷體" w:hAnsi="標楷體"/>
          <w:sz w:val="28"/>
          <w:szCs w:val="28"/>
        </w:rPr>
        <w:t>2</w:t>
      </w:r>
      <w:r w:rsidR="00FB306F" w:rsidRPr="00334504">
        <w:rPr>
          <w:rFonts w:ascii="標楷體" w:eastAsia="標楷體" w:hAnsi="標楷體" w:hint="eastAsia"/>
          <w:sz w:val="28"/>
          <w:szCs w:val="28"/>
        </w:rPr>
        <w:t>月</w:t>
      </w:r>
      <w:r w:rsidR="00F75FCE">
        <w:rPr>
          <w:rFonts w:ascii="標楷體" w:eastAsia="標楷體" w:hAnsi="標楷體" w:hint="eastAsia"/>
          <w:sz w:val="28"/>
          <w:szCs w:val="28"/>
        </w:rPr>
        <w:t>1</w:t>
      </w:r>
      <w:r w:rsidR="00865239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日奉</w:t>
      </w:r>
      <w:r w:rsidR="00911CE6">
        <w:rPr>
          <w:rFonts w:ascii="標楷體" w:eastAsia="標楷體" w:hAnsi="標楷體" w:hint="eastAsia"/>
          <w:sz w:val="28"/>
          <w:szCs w:val="28"/>
        </w:rPr>
        <w:t>核</w:t>
      </w:r>
      <w:r w:rsidR="00865239">
        <w:rPr>
          <w:rFonts w:ascii="標楷體" w:eastAsia="標楷體" w:hAnsi="標楷體" w:hint="eastAsia"/>
          <w:sz w:val="28"/>
          <w:szCs w:val="28"/>
        </w:rPr>
        <w:t>府簽</w:t>
      </w:r>
      <w:r w:rsidR="00E96BDA" w:rsidRPr="00334504">
        <w:rPr>
          <w:rFonts w:ascii="標楷體" w:eastAsia="標楷體" w:hAnsi="標楷體" w:hint="eastAsia"/>
          <w:sz w:val="28"/>
          <w:szCs w:val="28"/>
        </w:rPr>
        <w:t>。</w:t>
      </w:r>
    </w:p>
    <w:p w14:paraId="469B3ABD" w14:textId="53E8F2B8" w:rsidR="00A16E6A" w:rsidRPr="00334504" w:rsidRDefault="006511C5" w:rsidP="00A16E6A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</w:t>
      </w:r>
      <w:r w:rsidR="00911CE6">
        <w:rPr>
          <w:rFonts w:ascii="標楷體" w:eastAsia="標楷體" w:hAnsi="標楷體" w:hint="eastAsia"/>
          <w:sz w:val="28"/>
          <w:szCs w:val="28"/>
        </w:rPr>
        <w:t>政風處</w:t>
      </w:r>
      <w:r w:rsidR="00F75FCE">
        <w:rPr>
          <w:rFonts w:ascii="標楷體" w:eastAsia="標楷體" w:hAnsi="標楷體" w:hint="eastAsia"/>
          <w:sz w:val="28"/>
          <w:szCs w:val="28"/>
        </w:rPr>
        <w:t>11</w:t>
      </w:r>
      <w:r w:rsidR="00911CE6">
        <w:rPr>
          <w:rFonts w:ascii="標楷體" w:eastAsia="標楷體" w:hAnsi="標楷體" w:hint="eastAsia"/>
          <w:sz w:val="28"/>
          <w:szCs w:val="28"/>
        </w:rPr>
        <w:t>1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年1</w:t>
      </w:r>
      <w:r w:rsidR="00911CE6">
        <w:rPr>
          <w:rFonts w:ascii="標楷體" w:eastAsia="標楷體" w:hAnsi="標楷體"/>
          <w:sz w:val="28"/>
          <w:szCs w:val="28"/>
        </w:rPr>
        <w:t>2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月</w:t>
      </w:r>
      <w:r w:rsidR="00F75FCE">
        <w:rPr>
          <w:rFonts w:ascii="標楷體" w:eastAsia="標楷體" w:hAnsi="標楷體" w:hint="eastAsia"/>
          <w:sz w:val="28"/>
          <w:szCs w:val="28"/>
        </w:rPr>
        <w:t>21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日</w:t>
      </w:r>
      <w:r w:rsidR="00865239">
        <w:rPr>
          <w:rFonts w:ascii="標楷體" w:eastAsia="標楷體" w:hAnsi="標楷體" w:hint="eastAsia"/>
          <w:sz w:val="28"/>
          <w:szCs w:val="28"/>
        </w:rPr>
        <w:t>桃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政安字第</w:t>
      </w:r>
      <w:r w:rsidR="00137E25" w:rsidRPr="00137E25">
        <w:rPr>
          <w:rFonts w:ascii="標楷體" w:eastAsia="標楷體" w:hAnsi="標楷體"/>
          <w:sz w:val="28"/>
          <w:szCs w:val="28"/>
        </w:rPr>
        <w:t>11100</w:t>
      </w:r>
      <w:r w:rsidR="00865239">
        <w:rPr>
          <w:rFonts w:ascii="標楷體" w:eastAsia="標楷體" w:hAnsi="標楷體" w:hint="eastAsia"/>
          <w:sz w:val="28"/>
          <w:szCs w:val="28"/>
        </w:rPr>
        <w:t>0</w:t>
      </w:r>
      <w:r w:rsidR="00865239">
        <w:rPr>
          <w:rFonts w:ascii="標楷體" w:eastAsia="標楷體" w:hAnsi="標楷體"/>
          <w:sz w:val="28"/>
          <w:szCs w:val="28"/>
        </w:rPr>
        <w:t>7678</w:t>
      </w:r>
      <w:r w:rsidR="00A16E6A">
        <w:rPr>
          <w:rFonts w:ascii="標楷體" w:eastAsia="標楷體" w:hAnsi="標楷體" w:hint="eastAsia"/>
          <w:sz w:val="28"/>
          <w:szCs w:val="28"/>
        </w:rPr>
        <w:t>號函。</w:t>
      </w:r>
    </w:p>
    <w:p w14:paraId="4C293BA7" w14:textId="77777777" w:rsidR="00FB306F" w:rsidRPr="00C91C66" w:rsidRDefault="00FB306F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C91C66">
        <w:rPr>
          <w:rFonts w:ascii="標楷體" w:eastAsia="標楷體" w:hAnsi="標楷體" w:hint="eastAsia"/>
          <w:b/>
          <w:sz w:val="32"/>
          <w:szCs w:val="28"/>
        </w:rPr>
        <w:t>工作期程：</w:t>
      </w:r>
    </w:p>
    <w:p w14:paraId="64E24B16" w14:textId="6919EFE3" w:rsidR="00C91C66" w:rsidRPr="00C91C66" w:rsidRDefault="00F75FCE" w:rsidP="007D75E4">
      <w:pPr>
        <w:snapToGrid w:val="0"/>
        <w:spacing w:line="40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865239">
        <w:rPr>
          <w:rFonts w:ascii="標楷體" w:eastAsia="標楷體" w:hAnsi="標楷體"/>
          <w:sz w:val="28"/>
          <w:szCs w:val="28"/>
        </w:rPr>
        <w:t>2</w:t>
      </w:r>
      <w:r w:rsidR="00FB306F" w:rsidRPr="007C065A">
        <w:rPr>
          <w:rFonts w:ascii="標楷體" w:eastAsia="標楷體" w:hAnsi="標楷體" w:hint="eastAsia"/>
          <w:sz w:val="28"/>
          <w:szCs w:val="28"/>
        </w:rPr>
        <w:t>年</w:t>
      </w:r>
      <w:r w:rsidR="00A471AE">
        <w:rPr>
          <w:rFonts w:ascii="標楷體" w:eastAsia="標楷體" w:hAnsi="標楷體" w:hint="eastAsia"/>
          <w:sz w:val="28"/>
          <w:szCs w:val="28"/>
        </w:rPr>
        <w:t>1</w:t>
      </w:r>
      <w:r w:rsidR="007C065A">
        <w:rPr>
          <w:rFonts w:ascii="標楷體" w:eastAsia="標楷體" w:hAnsi="標楷體" w:hint="eastAsia"/>
          <w:sz w:val="28"/>
          <w:szCs w:val="28"/>
        </w:rPr>
        <w:t>月</w:t>
      </w:r>
      <w:r w:rsidR="00865239">
        <w:rPr>
          <w:rFonts w:ascii="標楷體" w:eastAsia="標楷體" w:hAnsi="標楷體"/>
          <w:sz w:val="28"/>
          <w:szCs w:val="28"/>
        </w:rPr>
        <w:t>19</w:t>
      </w:r>
      <w:r w:rsidR="007C065A">
        <w:rPr>
          <w:rFonts w:ascii="標楷體" w:eastAsia="標楷體" w:hAnsi="標楷體" w:hint="eastAsia"/>
          <w:sz w:val="28"/>
          <w:szCs w:val="28"/>
        </w:rPr>
        <w:t>日(星期</w:t>
      </w:r>
      <w:r w:rsidR="00865239">
        <w:rPr>
          <w:rFonts w:ascii="標楷體" w:eastAsia="標楷體" w:hAnsi="標楷體" w:hint="eastAsia"/>
          <w:sz w:val="28"/>
          <w:szCs w:val="28"/>
        </w:rPr>
        <w:t>四</w:t>
      </w:r>
      <w:r w:rsidR="007C065A">
        <w:rPr>
          <w:rFonts w:ascii="標楷體" w:eastAsia="標楷體" w:hAnsi="標楷體" w:hint="eastAsia"/>
          <w:sz w:val="28"/>
          <w:szCs w:val="28"/>
        </w:rPr>
        <w:t>)</w:t>
      </w:r>
      <w:r w:rsidR="00865239">
        <w:rPr>
          <w:rFonts w:ascii="標楷體" w:eastAsia="標楷體" w:hAnsi="標楷體" w:hint="eastAsia"/>
          <w:sz w:val="28"/>
          <w:szCs w:val="28"/>
        </w:rPr>
        <w:t>8</w:t>
      </w:r>
      <w:r w:rsidR="00E14239">
        <w:rPr>
          <w:rFonts w:ascii="標楷體" w:eastAsia="標楷體" w:hAnsi="標楷體" w:hint="eastAsia"/>
          <w:sz w:val="28"/>
          <w:szCs w:val="28"/>
        </w:rPr>
        <w:t>時</w:t>
      </w:r>
      <w:r w:rsidR="00FB7A5F">
        <w:rPr>
          <w:rFonts w:ascii="標楷體" w:eastAsia="標楷體" w:hAnsi="標楷體" w:hint="eastAsia"/>
          <w:sz w:val="28"/>
          <w:szCs w:val="28"/>
        </w:rPr>
        <w:t>起</w:t>
      </w:r>
      <w:r w:rsidR="007C065A">
        <w:rPr>
          <w:rFonts w:ascii="標楷體" w:eastAsia="標楷體" w:hAnsi="標楷體" w:hint="eastAsia"/>
          <w:sz w:val="28"/>
          <w:szCs w:val="28"/>
        </w:rPr>
        <w:t>至</w:t>
      </w:r>
      <w:r w:rsidR="00FB7A5F">
        <w:rPr>
          <w:rFonts w:ascii="標楷體" w:eastAsia="標楷體" w:hAnsi="標楷體" w:hint="eastAsia"/>
          <w:sz w:val="28"/>
          <w:szCs w:val="28"/>
        </w:rPr>
        <w:t>同年月</w:t>
      </w:r>
      <w:r w:rsidR="00865239">
        <w:rPr>
          <w:rFonts w:ascii="標楷體" w:eastAsia="標楷體" w:hAnsi="標楷體"/>
          <w:sz w:val="28"/>
          <w:szCs w:val="28"/>
        </w:rPr>
        <w:t>30</w:t>
      </w:r>
      <w:r w:rsidR="007C065A">
        <w:rPr>
          <w:rFonts w:ascii="標楷體" w:eastAsia="標楷體" w:hAnsi="標楷體" w:hint="eastAsia"/>
          <w:sz w:val="28"/>
          <w:szCs w:val="28"/>
        </w:rPr>
        <w:t>日(星期</w:t>
      </w:r>
      <w:r w:rsidR="00865239">
        <w:rPr>
          <w:rFonts w:ascii="標楷體" w:eastAsia="標楷體" w:hAnsi="標楷體" w:hint="eastAsia"/>
          <w:sz w:val="28"/>
          <w:szCs w:val="28"/>
        </w:rPr>
        <w:t>一</w:t>
      </w:r>
      <w:r w:rsidR="007C065A">
        <w:rPr>
          <w:rFonts w:ascii="標楷體" w:eastAsia="標楷體" w:hAnsi="標楷體" w:hint="eastAsia"/>
          <w:sz w:val="28"/>
          <w:szCs w:val="28"/>
        </w:rPr>
        <w:t>)</w:t>
      </w:r>
      <w:r w:rsidR="00E14239">
        <w:rPr>
          <w:rFonts w:ascii="標楷體" w:eastAsia="標楷體" w:hAnsi="標楷體" w:hint="eastAsia"/>
          <w:sz w:val="28"/>
          <w:szCs w:val="28"/>
        </w:rPr>
        <w:t>24時</w:t>
      </w:r>
      <w:r w:rsidR="007C065A">
        <w:rPr>
          <w:rFonts w:ascii="標楷體" w:eastAsia="標楷體" w:hAnsi="標楷體" w:hint="eastAsia"/>
          <w:sz w:val="28"/>
          <w:szCs w:val="28"/>
        </w:rPr>
        <w:t>止，為期</w:t>
      </w:r>
      <w:r w:rsidR="00E14239">
        <w:rPr>
          <w:rFonts w:ascii="標楷體" w:eastAsia="標楷體" w:hAnsi="標楷體" w:hint="eastAsia"/>
          <w:sz w:val="28"/>
          <w:szCs w:val="28"/>
        </w:rPr>
        <w:t>1</w:t>
      </w:r>
      <w:r w:rsidR="00865239">
        <w:rPr>
          <w:rFonts w:ascii="標楷體" w:eastAsia="標楷體" w:hAnsi="標楷體"/>
          <w:sz w:val="28"/>
          <w:szCs w:val="28"/>
        </w:rPr>
        <w:t>2</w:t>
      </w:r>
      <w:r w:rsidR="007C065A">
        <w:rPr>
          <w:rFonts w:ascii="標楷體" w:eastAsia="標楷體" w:hAnsi="標楷體" w:hint="eastAsia"/>
          <w:sz w:val="28"/>
          <w:szCs w:val="28"/>
        </w:rPr>
        <w:t>日</w:t>
      </w:r>
      <w:r w:rsidR="00E30AB7" w:rsidRPr="007C065A">
        <w:rPr>
          <w:rFonts w:ascii="標楷體" w:eastAsia="標楷體" w:hAnsi="標楷體" w:hint="eastAsia"/>
          <w:sz w:val="28"/>
          <w:szCs w:val="28"/>
        </w:rPr>
        <w:t>。</w:t>
      </w:r>
    </w:p>
    <w:p w14:paraId="58676787" w14:textId="77777777" w:rsidR="00FB306F" w:rsidRPr="001A39A5" w:rsidRDefault="007C065A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重點措施：</w:t>
      </w:r>
    </w:p>
    <w:p w14:paraId="11FB8C66" w14:textId="1F3EFD39" w:rsidR="00FB306F" w:rsidRPr="00911CE6" w:rsidRDefault="00911CE6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 w:left="973" w:hanging="491"/>
        <w:jc w:val="both"/>
        <w:rPr>
          <w:rFonts w:ascii="標楷體" w:eastAsia="標楷體" w:hAnsi="標楷體"/>
          <w:sz w:val="28"/>
          <w:szCs w:val="28"/>
        </w:rPr>
      </w:pPr>
      <w:r w:rsidRPr="00911CE6">
        <w:rPr>
          <w:rFonts w:ascii="標楷體" w:eastAsia="標楷體" w:hAnsi="標楷體"/>
          <w:sz w:val="28"/>
          <w:szCs w:val="28"/>
        </w:rPr>
        <w:t>公務機密維護部分</w:t>
      </w:r>
      <w:r w:rsidR="00FB306F" w:rsidRPr="00911CE6">
        <w:rPr>
          <w:rFonts w:ascii="標楷體" w:eastAsia="標楷體" w:hAnsi="標楷體" w:hint="eastAsia"/>
          <w:sz w:val="28"/>
          <w:szCs w:val="28"/>
        </w:rPr>
        <w:t>：</w:t>
      </w:r>
    </w:p>
    <w:p w14:paraId="7A45DD2C" w14:textId="4169A657" w:rsidR="00E6623C" w:rsidRPr="00911CE6" w:rsidRDefault="00911CE6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911CE6">
        <w:rPr>
          <w:rFonts w:ascii="標楷體" w:eastAsia="標楷體" w:hAnsi="標楷體"/>
          <w:sz w:val="28"/>
          <w:szCs w:val="28"/>
        </w:rPr>
        <w:t>加強宣導保密規定，公務機密非經權責主管人員核准，不得複製及攜出辦公處所，並要求機關員工切勿將機敏公文存於隨身碟攜回家中辦理。</w:t>
      </w:r>
    </w:p>
    <w:p w14:paraId="6542E30F" w14:textId="432B2F52" w:rsidR="00E6623C" w:rsidRPr="00911CE6" w:rsidRDefault="00911CE6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911CE6">
        <w:rPr>
          <w:rFonts w:ascii="標楷體" w:eastAsia="標楷體" w:hAnsi="標楷體"/>
          <w:sz w:val="28"/>
          <w:szCs w:val="28"/>
        </w:rPr>
        <w:t>加強宣導國家機密保護法之維護規定及罰則，以增進機關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911CE6">
        <w:rPr>
          <w:rFonts w:ascii="標楷體" w:eastAsia="標楷體" w:hAnsi="標楷體"/>
          <w:sz w:val="28"/>
          <w:szCs w:val="28"/>
        </w:rPr>
        <w:t>員工保密觀念</w:t>
      </w:r>
      <w:r w:rsidR="00E6623C" w:rsidRPr="00911CE6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520D9CE0" w14:textId="62780027" w:rsidR="00E6623C" w:rsidRPr="00911CE6" w:rsidRDefault="00911CE6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911CE6">
        <w:rPr>
          <w:rFonts w:ascii="標楷體" w:eastAsia="標楷體" w:hAnsi="標楷體"/>
          <w:sz w:val="28"/>
          <w:szCs w:val="28"/>
        </w:rPr>
        <w:t>實施公文收發、檔案管理稽核抽查作業，並針對機密文書傳遞過程可能產生疏漏環節，加強維護措施；保密通訊設備應實施檢核，機敏文件內容應避免電子傳輸，以杜絕公務機密外洩情事</w:t>
      </w:r>
      <w:r w:rsidR="00E6623C" w:rsidRPr="00911CE6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6F4822D3" w14:textId="061DEC7A" w:rsidR="00E6623C" w:rsidRDefault="00911CE6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911CE6">
        <w:rPr>
          <w:rFonts w:ascii="標楷體" w:eastAsia="標楷體" w:hAnsi="標楷體"/>
          <w:sz w:val="28"/>
          <w:szCs w:val="28"/>
        </w:rPr>
        <w:t>遇有重大疑似洩漏國家機密或一般公務機密案件，應立即查明洩密管道</w:t>
      </w:r>
      <w:r w:rsidR="00190DAC">
        <w:rPr>
          <w:rFonts w:ascii="標楷體" w:eastAsia="標楷體" w:hAnsi="標楷體"/>
          <w:sz w:val="28"/>
          <w:szCs w:val="28"/>
        </w:rPr>
        <w:br/>
      </w:r>
      <w:r w:rsidRPr="00911CE6">
        <w:rPr>
          <w:rFonts w:ascii="標楷體" w:eastAsia="標楷體" w:hAnsi="標楷體"/>
          <w:sz w:val="28"/>
          <w:szCs w:val="28"/>
        </w:rPr>
        <w:t>，迅謀補救，防堵危害擴大</w:t>
      </w:r>
      <w:r w:rsidR="00E6623C" w:rsidRPr="00911CE6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63BB8026" w14:textId="4505B5FF" w:rsidR="005715BC" w:rsidRPr="00911CE6" w:rsidRDefault="005715B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協請</w:t>
      </w:r>
      <w:r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資訊及科技教育科</w:t>
      </w: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加強委外廠商之監督，並注意連續假日期間電腦機房門禁管制措施及監視設備是否正常</w:t>
      </w:r>
      <w:r w:rsidR="00190DA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178F33B0" w14:textId="1589FE93" w:rsidR="001A39A5" w:rsidRPr="005715BC" w:rsidRDefault="00911CE6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715BC">
        <w:rPr>
          <w:rFonts w:ascii="標楷體" w:eastAsia="標楷體" w:hAnsi="標楷體"/>
          <w:sz w:val="28"/>
          <w:szCs w:val="28"/>
        </w:rPr>
        <w:t>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安全維護作為</w:t>
      </w:r>
      <w:r w:rsidR="001A39A5" w:rsidRPr="005715BC">
        <w:rPr>
          <w:rFonts w:ascii="標楷體" w:eastAsia="標楷體" w:hAnsi="標楷體" w:hint="eastAsia"/>
          <w:sz w:val="28"/>
          <w:szCs w:val="28"/>
        </w:rPr>
        <w:t>：</w:t>
      </w:r>
    </w:p>
    <w:p w14:paraId="6BBEA99F" w14:textId="269CFE88" w:rsidR="00700EF9" w:rsidRPr="005715BC" w:rsidRDefault="00911CE6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5715BC">
        <w:rPr>
          <w:rFonts w:ascii="標楷體" w:eastAsia="標楷體" w:hAnsi="標楷體"/>
          <w:sz w:val="28"/>
          <w:szCs w:val="28"/>
        </w:rPr>
        <w:t>評估機關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安全狀況，協調機關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事務或業管單位，訂定相關計畫及執行作為，以強化機關安全維護措施</w:t>
      </w:r>
      <w:r w:rsidR="00700EF9" w:rsidRPr="005715B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0C7E2BEE" w14:textId="48F6E0D8" w:rsidR="00700EF9" w:rsidRPr="005715BC" w:rsidRDefault="00911CE6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5715BC">
        <w:rPr>
          <w:rFonts w:ascii="標楷體" w:eastAsia="標楷體" w:hAnsi="標楷體"/>
          <w:sz w:val="28"/>
          <w:szCs w:val="28"/>
        </w:rPr>
        <w:t>針對易為恐怖攻擊破壞目標（如交通運輸系統、重要民生物資儲存設施，以及政經、外交等象徵意義之硬體設施等），應協請機關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業管單位強化安全維護措施及辦理消防、反恐講習或演練，以熟悉緊急動員及應變作 為。</w:t>
      </w:r>
      <w:r w:rsidR="00700EF9" w:rsidRPr="005715B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5F6803FA" w14:textId="421CAC5A" w:rsidR="00700EF9" w:rsidRPr="005715BC" w:rsidRDefault="00911CE6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5715BC">
        <w:rPr>
          <w:rFonts w:ascii="標楷體" w:eastAsia="標楷體" w:hAnsi="標楷體"/>
          <w:sz w:val="28"/>
          <w:szCs w:val="28"/>
        </w:rPr>
        <w:t>預先執行機關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設施安全狀況檢查，先期發掘潛存危安漏洞，迅謀改善</w:t>
      </w:r>
      <w:r w:rsidR="00700EF9" w:rsidRPr="005715B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346D88B4" w14:textId="508C4F4C" w:rsidR="00700EF9" w:rsidRPr="005715BC" w:rsidRDefault="00911CE6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5715BC">
        <w:rPr>
          <w:rFonts w:ascii="標楷體" w:eastAsia="標楷體" w:hAnsi="標楷體"/>
          <w:sz w:val="28"/>
          <w:szCs w:val="28"/>
        </w:rPr>
        <w:t>針對機關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內重要設施及轄管廠庫、港站等處所，協調機關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事務或業管單位強化機關安全維護措施，加強門禁管理，檢視監視系統監視範圍、清晰度及消防設備等安全維護措施，並請駐衛警(警衛/保全)人員加強值勤巡查、辨識，隨時與轄區警方聯繫，建立安全維護網絡，防</w:t>
      </w:r>
      <w:r w:rsidRPr="005715BC">
        <w:rPr>
          <w:rFonts w:ascii="標楷體" w:eastAsia="標楷體" w:hAnsi="標楷體"/>
          <w:sz w:val="28"/>
          <w:szCs w:val="28"/>
        </w:rPr>
        <w:lastRenderedPageBreak/>
        <w:t>範竊盜、 破壞、縱火、爆炸及恐怖攻擊等危害破壞狀況</w:t>
      </w:r>
      <w:r w:rsidR="00700EF9" w:rsidRPr="005715B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69223708" w14:textId="12833753" w:rsidR="00700EF9" w:rsidRPr="005715BC" w:rsidRDefault="005715BC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5715BC">
        <w:rPr>
          <w:rFonts w:ascii="標楷體" w:eastAsia="標楷體" w:hAnsi="標楷體"/>
          <w:sz w:val="28"/>
          <w:szCs w:val="28"/>
        </w:rPr>
        <w:t>春節期間加強與機關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值勤人員、轄區警察機關、調查機關保持暢通聯繫管道，適時掌握危安及預警情資，若發生重大危安預警狀況時（例如機關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人員重大傷亡、重大意外事故及其他攸關民生之重大意外事件等）， 應立即適採因應措施與通報警察及消防機關協助處理</w:t>
      </w:r>
      <w:r w:rsidR="00700EF9" w:rsidRPr="005715B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60A61F59" w14:textId="7777FE74" w:rsidR="00700EF9" w:rsidRPr="005715BC" w:rsidRDefault="005715BC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5715BC">
        <w:rPr>
          <w:rFonts w:ascii="標楷體" w:eastAsia="標楷體" w:hAnsi="標楷體"/>
          <w:sz w:val="28"/>
          <w:szCs w:val="28"/>
        </w:rPr>
        <w:t>遇有國家元首、副元首及國賓蒞臨，應全力配合警衛安全措施，並協助 蒐報危安預警資料，適時提供有關單位預為處置，俾消弭維護死角</w:t>
      </w:r>
      <w:r w:rsidR="00700EF9" w:rsidRPr="005715B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600D7352" w14:textId="4EEE279F" w:rsidR="00700EF9" w:rsidRPr="005715BC" w:rsidRDefault="005715BC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5715BC">
        <w:rPr>
          <w:rFonts w:ascii="標楷體" w:eastAsia="標楷體" w:hAnsi="標楷體"/>
          <w:sz w:val="28"/>
          <w:szCs w:val="28"/>
        </w:rPr>
        <w:t>協助提報違反國家安全法第 2 條之 1 情事，蒐獲危害國家安全及影響國 家利益情資，應立即通報地區調查機關處理。另可能危害社會公共秩序之資料，請通報轄區警察機關處理</w:t>
      </w:r>
      <w:r w:rsidR="00700EF9" w:rsidRPr="005715B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14:paraId="7149C6FC" w14:textId="3A31ED99" w:rsidR="005715BC" w:rsidRDefault="005715BC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5715BC">
        <w:rPr>
          <w:rFonts w:ascii="標楷體" w:eastAsia="標楷體" w:hAnsi="標楷體"/>
          <w:sz w:val="28"/>
          <w:szCs w:val="28"/>
        </w:rPr>
        <w:t>密切防範假冒身份至機關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內施行詐騙案件，並加強對機關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員工宣導，如發現詐騙個案，應迅速向有關機關</w:t>
      </w:r>
      <w:r w:rsidR="00190DAC"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反映，避免其他民眾持續受騙</w:t>
      </w:r>
      <w:r w:rsidRPr="005715BC">
        <w:rPr>
          <w:rFonts w:ascii="標楷體" w:eastAsia="標楷體" w:hAnsi="標楷體" w:hint="eastAsia"/>
          <w:sz w:val="28"/>
          <w:szCs w:val="28"/>
        </w:rPr>
        <w:t>。</w:t>
      </w:r>
    </w:p>
    <w:p w14:paraId="2C320432" w14:textId="77777777" w:rsidR="001F14B9" w:rsidRDefault="005715BC" w:rsidP="005715BC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715BC">
        <w:rPr>
          <w:rFonts w:ascii="標楷體" w:eastAsia="標楷體" w:hAnsi="標楷體"/>
          <w:sz w:val="28"/>
          <w:szCs w:val="28"/>
        </w:rPr>
        <w:t>各機關</w:t>
      </w:r>
      <w:r>
        <w:rPr>
          <w:rFonts w:ascii="標楷體" w:eastAsia="標楷體" w:hAnsi="標楷體"/>
          <w:sz w:val="28"/>
          <w:szCs w:val="28"/>
        </w:rPr>
        <w:t>學校</w:t>
      </w:r>
      <w:r w:rsidRPr="005715BC">
        <w:rPr>
          <w:rFonts w:ascii="標楷體" w:eastAsia="標楷體" w:hAnsi="標楷體"/>
          <w:sz w:val="28"/>
          <w:szCs w:val="28"/>
        </w:rPr>
        <w:t>之維護檢查及抽檢工作：</w:t>
      </w:r>
    </w:p>
    <w:p w14:paraId="1DAC0FEF" w14:textId="2874E3DF" w:rsidR="001F14B9" w:rsidRPr="001F14B9" w:rsidRDefault="001F14B9" w:rsidP="0024509F">
      <w:pPr>
        <w:pStyle w:val="a4"/>
        <w:numPr>
          <w:ilvl w:val="0"/>
          <w:numId w:val="17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1F14B9">
        <w:rPr>
          <w:rFonts w:ascii="標楷體" w:eastAsia="標楷體" w:hAnsi="標楷體"/>
          <w:sz w:val="28"/>
          <w:szCs w:val="28"/>
        </w:rPr>
        <w:t>由各機關學校派員辦理相關檢查工作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F14B9">
        <w:rPr>
          <w:rFonts w:ascii="標楷體" w:eastAsia="標楷體" w:hAnsi="標楷體" w:hint="eastAsia"/>
          <w:sz w:val="28"/>
          <w:szCs w:val="28"/>
        </w:rPr>
        <w:t>並</w:t>
      </w:r>
      <w:r w:rsidR="00685552">
        <w:rPr>
          <w:rFonts w:ascii="標楷體" w:eastAsia="標楷體" w:hAnsi="標楷體" w:hint="eastAsia"/>
          <w:sz w:val="28"/>
          <w:szCs w:val="28"/>
        </w:rPr>
        <w:t>請</w:t>
      </w:r>
      <w:r w:rsidRPr="001F14B9">
        <w:rPr>
          <w:rFonts w:ascii="標楷體" w:eastAsia="標楷體" w:hAnsi="標楷體" w:hint="eastAsia"/>
          <w:sz w:val="28"/>
          <w:szCs w:val="28"/>
        </w:rPr>
        <w:t>加強女廁、哺乳室有無遭人偷窺或置放針孔攝影機等情形</w:t>
      </w:r>
      <w:r w:rsidRPr="001F14B9">
        <w:rPr>
          <w:rFonts w:ascii="標楷體" w:eastAsia="標楷體" w:hAnsi="標楷體"/>
          <w:sz w:val="28"/>
          <w:szCs w:val="28"/>
        </w:rPr>
        <w:t>(檢查</w:t>
      </w:r>
      <w:r w:rsidR="00731479">
        <w:rPr>
          <w:rFonts w:ascii="標楷體" w:eastAsia="標楷體" w:hAnsi="標楷體"/>
          <w:sz w:val="28"/>
          <w:szCs w:val="28"/>
        </w:rPr>
        <w:t>報告</w:t>
      </w:r>
      <w:r w:rsidRPr="001F14B9">
        <w:rPr>
          <w:rFonts w:ascii="標楷體" w:eastAsia="標楷體" w:hAnsi="標楷體"/>
          <w:sz w:val="28"/>
          <w:szCs w:val="28"/>
        </w:rPr>
        <w:t>表格詳附件1、2)。</w:t>
      </w:r>
    </w:p>
    <w:p w14:paraId="45DD9C71" w14:textId="16D94CCE" w:rsidR="005715BC" w:rsidRPr="00685552" w:rsidRDefault="001F14B9" w:rsidP="0024509F">
      <w:pPr>
        <w:pStyle w:val="a4"/>
        <w:numPr>
          <w:ilvl w:val="0"/>
          <w:numId w:val="17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685552">
        <w:rPr>
          <w:rFonts w:ascii="標楷體" w:eastAsia="標楷體" w:hAnsi="標楷體" w:hint="eastAsia"/>
          <w:sz w:val="28"/>
          <w:szCs w:val="28"/>
        </w:rPr>
        <w:t>本專案</w:t>
      </w:r>
      <w:r w:rsidR="00685552">
        <w:rPr>
          <w:rFonts w:ascii="標楷體" w:eastAsia="標楷體" w:hAnsi="標楷體" w:hint="eastAsia"/>
          <w:sz w:val="28"/>
          <w:szCs w:val="28"/>
        </w:rPr>
        <w:t>工作</w:t>
      </w:r>
      <w:r w:rsidRPr="00685552">
        <w:rPr>
          <w:rFonts w:ascii="標楷體" w:eastAsia="標楷體" w:hAnsi="標楷體" w:hint="eastAsia"/>
          <w:sz w:val="28"/>
          <w:szCs w:val="28"/>
        </w:rPr>
        <w:t>期間由本局秘書室、資訊及科技教育科</w:t>
      </w:r>
      <w:r w:rsidR="00685552">
        <w:rPr>
          <w:rFonts w:ascii="標楷體" w:eastAsia="標楷體" w:hAnsi="標楷體" w:hint="eastAsia"/>
          <w:sz w:val="28"/>
          <w:szCs w:val="28"/>
        </w:rPr>
        <w:t>、</w:t>
      </w:r>
      <w:r w:rsidRPr="00685552">
        <w:rPr>
          <w:rFonts w:ascii="標楷體" w:eastAsia="標楷體" w:hAnsi="標楷體" w:hint="eastAsia"/>
          <w:sz w:val="28"/>
          <w:szCs w:val="28"/>
        </w:rPr>
        <w:t>政風室組成抽檢工作小組，於1</w:t>
      </w:r>
      <w:r w:rsidRPr="00685552">
        <w:rPr>
          <w:rFonts w:ascii="標楷體" w:eastAsia="標楷體" w:hAnsi="標楷體"/>
          <w:sz w:val="28"/>
          <w:szCs w:val="28"/>
        </w:rPr>
        <w:t>12年</w:t>
      </w:r>
      <w:r w:rsidRPr="00685552">
        <w:rPr>
          <w:rFonts w:ascii="標楷體" w:eastAsia="標楷體" w:hAnsi="標楷體" w:hint="eastAsia"/>
          <w:sz w:val="28"/>
          <w:szCs w:val="28"/>
        </w:rPr>
        <w:t>1月19日(星期</w:t>
      </w:r>
      <w:r w:rsidR="00685552">
        <w:rPr>
          <w:rFonts w:ascii="標楷體" w:eastAsia="標楷體" w:hAnsi="標楷體" w:hint="eastAsia"/>
          <w:sz w:val="28"/>
          <w:szCs w:val="28"/>
        </w:rPr>
        <w:t>四</w:t>
      </w:r>
      <w:r w:rsidRPr="00685552">
        <w:rPr>
          <w:rFonts w:ascii="標楷體" w:eastAsia="標楷體" w:hAnsi="標楷體" w:hint="eastAsia"/>
          <w:sz w:val="28"/>
          <w:szCs w:val="28"/>
        </w:rPr>
        <w:t>)</w:t>
      </w:r>
      <w:r w:rsidRPr="00685552">
        <w:rPr>
          <w:rFonts w:ascii="標楷體" w:eastAsia="標楷體" w:hAnsi="標楷體"/>
          <w:sz w:val="28"/>
          <w:szCs w:val="28"/>
        </w:rPr>
        <w:t>9</w:t>
      </w:r>
      <w:r w:rsidRPr="00685552">
        <w:rPr>
          <w:rFonts w:ascii="標楷體" w:eastAsia="標楷體" w:hAnsi="標楷體" w:hint="eastAsia"/>
          <w:sz w:val="28"/>
          <w:szCs w:val="28"/>
        </w:rPr>
        <w:t>時起</w:t>
      </w:r>
      <w:r w:rsidR="00AD7240">
        <w:rPr>
          <w:rFonts w:ascii="標楷體" w:eastAsia="標楷體" w:hAnsi="標楷體" w:hint="eastAsia"/>
          <w:sz w:val="28"/>
          <w:szCs w:val="28"/>
        </w:rPr>
        <w:t>，依</w:t>
      </w:r>
      <w:r w:rsidR="00731479">
        <w:rPr>
          <w:rFonts w:ascii="標楷體" w:eastAsia="標楷體" w:hAnsi="標楷體" w:hint="eastAsia"/>
          <w:sz w:val="28"/>
          <w:szCs w:val="28"/>
        </w:rPr>
        <w:t>公務機密及機關安全</w:t>
      </w:r>
      <w:r w:rsidR="00AD7240">
        <w:rPr>
          <w:rFonts w:ascii="標楷體" w:eastAsia="標楷體" w:hAnsi="標楷體" w:hint="eastAsia"/>
          <w:sz w:val="28"/>
          <w:szCs w:val="28"/>
        </w:rPr>
        <w:t>檢查</w:t>
      </w:r>
      <w:r w:rsidR="00731479">
        <w:rPr>
          <w:rFonts w:ascii="標楷體" w:eastAsia="標楷體" w:hAnsi="標楷體" w:hint="eastAsia"/>
          <w:sz w:val="28"/>
          <w:szCs w:val="28"/>
        </w:rPr>
        <w:t>報告</w:t>
      </w:r>
      <w:r w:rsidR="00AD7240">
        <w:rPr>
          <w:rFonts w:ascii="標楷體" w:eastAsia="標楷體" w:hAnsi="標楷體" w:hint="eastAsia"/>
          <w:sz w:val="28"/>
          <w:szCs w:val="28"/>
        </w:rPr>
        <w:t>表</w:t>
      </w:r>
      <w:r w:rsidR="00AD7240" w:rsidRPr="00685552">
        <w:rPr>
          <w:rFonts w:ascii="標楷體" w:eastAsia="標楷體" w:hAnsi="標楷體" w:hint="eastAsia"/>
          <w:sz w:val="28"/>
          <w:szCs w:val="28"/>
        </w:rPr>
        <w:t>項目</w:t>
      </w:r>
      <w:r w:rsidR="00685552" w:rsidRPr="00685552">
        <w:rPr>
          <w:rFonts w:ascii="標楷體" w:eastAsia="標楷體" w:hAnsi="標楷體" w:hint="eastAsia"/>
          <w:sz w:val="28"/>
          <w:szCs w:val="28"/>
        </w:rPr>
        <w:t>實施</w:t>
      </w:r>
      <w:r w:rsidRPr="00685552">
        <w:rPr>
          <w:rFonts w:ascii="標楷體" w:eastAsia="標楷體" w:hAnsi="標楷體" w:hint="eastAsia"/>
          <w:sz w:val="28"/>
          <w:szCs w:val="28"/>
        </w:rPr>
        <w:t>局</w:t>
      </w:r>
      <w:r w:rsidR="00685552">
        <w:rPr>
          <w:rFonts w:ascii="標楷體" w:eastAsia="標楷體" w:hAnsi="標楷體" w:hint="eastAsia"/>
          <w:sz w:val="28"/>
          <w:szCs w:val="28"/>
        </w:rPr>
        <w:t>本部</w:t>
      </w:r>
      <w:r w:rsidR="00731479">
        <w:rPr>
          <w:rFonts w:ascii="標楷體" w:eastAsia="標楷體" w:hAnsi="標楷體" w:hint="eastAsia"/>
          <w:sz w:val="28"/>
          <w:szCs w:val="28"/>
        </w:rPr>
        <w:t>各辦公區域抽檢工作</w:t>
      </w:r>
      <w:r w:rsidR="005715BC" w:rsidRPr="00685552">
        <w:rPr>
          <w:rFonts w:ascii="標楷體" w:eastAsia="標楷體" w:hAnsi="標楷體" w:hint="eastAsia"/>
          <w:sz w:val="28"/>
          <w:szCs w:val="28"/>
        </w:rPr>
        <w:t>。</w:t>
      </w:r>
    </w:p>
    <w:p w14:paraId="7F0DF065" w14:textId="77777777" w:rsidR="00FF1D76" w:rsidRPr="00FF1D76" w:rsidRDefault="00FF1D76" w:rsidP="00FF1D76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FF1D76">
        <w:rPr>
          <w:rFonts w:ascii="標楷體" w:eastAsia="標楷體" w:hAnsi="標楷體" w:hint="eastAsia"/>
          <w:b/>
          <w:sz w:val="32"/>
          <w:szCs w:val="28"/>
        </w:rPr>
        <w:t>其他協助機關辦理事項部分：</w:t>
      </w:r>
    </w:p>
    <w:p w14:paraId="54CC4A33" w14:textId="77777777" w:rsidR="00FF1D76" w:rsidRPr="00FF1D76" w:rsidRDefault="004639B2" w:rsidP="00A60107">
      <w:pPr>
        <w:pStyle w:val="a4"/>
        <w:numPr>
          <w:ilvl w:val="0"/>
          <w:numId w:val="15"/>
        </w:numPr>
        <w:snapToGrid w:val="0"/>
        <w:spacing w:line="400" w:lineRule="exact"/>
        <w:ind w:leftChars="0" w:left="993" w:hanging="511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請人事室</w:t>
      </w:r>
      <w:r w:rsidR="00FF1D76" w:rsidRPr="00FF1D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適時提醒員工赴陸有關赴陸風險，以提升員工危機意識，防範員工遭受威脅而洩密情事。</w:t>
      </w:r>
    </w:p>
    <w:p w14:paraId="3C477BF1" w14:textId="77777777" w:rsidR="00FF1D76" w:rsidRPr="00FF1D76" w:rsidRDefault="00FF1D76" w:rsidP="00FF1D76">
      <w:pPr>
        <w:pStyle w:val="a4"/>
        <w:numPr>
          <w:ilvl w:val="0"/>
          <w:numId w:val="15"/>
        </w:numPr>
        <w:snapToGrid w:val="0"/>
        <w:spacing w:line="400" w:lineRule="exact"/>
        <w:ind w:leftChars="0" w:left="1134" w:hanging="652"/>
        <w:jc w:val="both"/>
        <w:rPr>
          <w:rFonts w:ascii="標楷體" w:eastAsia="標楷體" w:hAnsi="標楷體"/>
          <w:b/>
          <w:sz w:val="32"/>
          <w:szCs w:val="28"/>
        </w:rPr>
      </w:pPr>
      <w:r w:rsidRPr="00FF1D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協助掌握來臺參訪大陸人士之違常活動，適時通知有關業管機關處理。</w:t>
      </w:r>
    </w:p>
    <w:p w14:paraId="1D5ED472" w14:textId="047BF17E" w:rsidR="00FB306F" w:rsidRDefault="00F423F2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26098C">
        <w:rPr>
          <w:rFonts w:ascii="標楷體" w:eastAsia="標楷體" w:hAnsi="標楷體" w:hint="eastAsia"/>
          <w:b/>
          <w:sz w:val="32"/>
          <w:szCs w:val="28"/>
        </w:rPr>
        <w:t>通</w:t>
      </w:r>
      <w:r w:rsidR="00C0390B">
        <w:rPr>
          <w:rFonts w:ascii="標楷體" w:eastAsia="標楷體" w:hAnsi="標楷體" w:hint="eastAsia"/>
          <w:b/>
          <w:sz w:val="32"/>
          <w:szCs w:val="28"/>
        </w:rPr>
        <w:t>訊</w:t>
      </w:r>
      <w:r w:rsidR="00E70157" w:rsidRPr="0026098C">
        <w:rPr>
          <w:rFonts w:ascii="標楷體" w:eastAsia="標楷體" w:hAnsi="標楷體" w:hint="eastAsia"/>
          <w:b/>
          <w:sz w:val="32"/>
          <w:szCs w:val="28"/>
        </w:rPr>
        <w:t>及聯絡電話</w:t>
      </w:r>
    </w:p>
    <w:p w14:paraId="21EC18A9" w14:textId="0F3121E2" w:rsidR="00685552" w:rsidRPr="00685552" w:rsidRDefault="00685552" w:rsidP="00685552">
      <w:pPr>
        <w:pStyle w:val="a4"/>
        <w:snapToGrid w:val="0"/>
        <w:spacing w:line="400" w:lineRule="exact"/>
        <w:ind w:leftChars="0" w:left="720"/>
        <w:jc w:val="both"/>
        <w:rPr>
          <w:rFonts w:ascii="標楷體" w:eastAsia="標楷體" w:hAnsi="標楷體"/>
          <w:b/>
          <w:sz w:val="28"/>
          <w:szCs w:val="28"/>
        </w:rPr>
      </w:pPr>
      <w:r w:rsidRPr="00685552">
        <w:rPr>
          <w:rFonts w:ascii="標楷體" w:eastAsia="標楷體" w:hAnsi="標楷體"/>
          <w:sz w:val="28"/>
          <w:szCs w:val="28"/>
        </w:rPr>
        <w:t>工作期程內如發生重大危安狀況、重大資安或洩密事件，各機關</w:t>
      </w:r>
      <w:r>
        <w:rPr>
          <w:rFonts w:ascii="標楷體" w:eastAsia="標楷體" w:hAnsi="標楷體"/>
          <w:sz w:val="28"/>
          <w:szCs w:val="28"/>
        </w:rPr>
        <w:t>學校</w:t>
      </w:r>
      <w:r w:rsidRPr="00685552">
        <w:rPr>
          <w:rFonts w:ascii="標楷體" w:eastAsia="標楷體" w:hAnsi="標楷體"/>
          <w:sz w:val="28"/>
          <w:szCs w:val="28"/>
        </w:rPr>
        <w:t>應立即陳報機關首長</w:t>
      </w:r>
      <w:r>
        <w:rPr>
          <w:rFonts w:ascii="標楷體" w:eastAsia="標楷體" w:hAnsi="標楷體" w:hint="eastAsia"/>
          <w:sz w:val="28"/>
          <w:szCs w:val="28"/>
        </w:rPr>
        <w:t>（校長）</w:t>
      </w:r>
      <w:r w:rsidRPr="00685552">
        <w:rPr>
          <w:rFonts w:ascii="標楷體" w:eastAsia="標楷體" w:hAnsi="標楷體"/>
          <w:sz w:val="28"/>
          <w:szCs w:val="28"/>
        </w:rPr>
        <w:t>及通報有關機關協處，相關聯繫電話如下：</w:t>
      </w:r>
    </w:p>
    <w:p w14:paraId="5A08D80E" w14:textId="77777777" w:rsidR="0026098C" w:rsidRDefault="0026098C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 w:rsidRPr="00EF3877">
        <w:rPr>
          <w:rFonts w:ascii="標楷體" w:eastAsia="標楷體" w:hAnsi="標楷體" w:hint="eastAsia"/>
          <w:sz w:val="28"/>
          <w:szCs w:val="28"/>
        </w:rPr>
        <w:t>本府政風處：</w:t>
      </w:r>
    </w:p>
    <w:p w14:paraId="2055653C" w14:textId="77777777" w:rsidR="0026098C" w:rsidRDefault="0026098C" w:rsidP="00FF1D76">
      <w:pPr>
        <w:pStyle w:val="a4"/>
        <w:adjustRightInd w:val="0"/>
        <w:snapToGrid w:val="0"/>
        <w:spacing w:line="400" w:lineRule="exact"/>
        <w:ind w:leftChars="412" w:left="1129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(03)335-1587，府內分機 7553~7554</w:t>
      </w:r>
    </w:p>
    <w:p w14:paraId="0719619A" w14:textId="77777777" w:rsidR="0026098C" w:rsidRDefault="004639B2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本局政風室</w:t>
      </w:r>
      <w:r w:rsidR="0026098C" w:rsidRPr="0026098C">
        <w:rPr>
          <w:rFonts w:ascii="標楷體" w:eastAsia="標楷體" w:hAnsi="標楷體" w:hint="eastAsia"/>
          <w:sz w:val="28"/>
          <w:szCs w:val="28"/>
        </w:rPr>
        <w:t>：</w:t>
      </w:r>
    </w:p>
    <w:p w14:paraId="73C20A43" w14:textId="77777777" w:rsidR="0026098C" w:rsidRDefault="0026098C" w:rsidP="007D75E4">
      <w:pPr>
        <w:pStyle w:val="a4"/>
        <w:adjustRightInd w:val="0"/>
        <w:snapToGrid w:val="0"/>
        <w:spacing w:line="400" w:lineRule="exact"/>
        <w:ind w:leftChars="0" w:left="962" w:firstLineChars="11" w:firstLine="31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(03)33</w:t>
      </w:r>
      <w:r w:rsidR="004639B2">
        <w:rPr>
          <w:rFonts w:ascii="標楷體" w:eastAsia="標楷體" w:hAnsi="標楷體" w:hint="eastAsia"/>
          <w:sz w:val="28"/>
          <w:szCs w:val="28"/>
        </w:rPr>
        <w:t>8</w:t>
      </w:r>
      <w:r w:rsidRPr="0026098C">
        <w:rPr>
          <w:rFonts w:ascii="標楷體" w:eastAsia="標楷體" w:hAnsi="標楷體" w:hint="eastAsia"/>
          <w:sz w:val="28"/>
          <w:szCs w:val="28"/>
        </w:rPr>
        <w:t>-</w:t>
      </w:r>
      <w:r w:rsidR="004639B2">
        <w:rPr>
          <w:rFonts w:ascii="標楷體" w:eastAsia="標楷體" w:hAnsi="標楷體" w:hint="eastAsia"/>
          <w:sz w:val="28"/>
          <w:szCs w:val="28"/>
        </w:rPr>
        <w:t>7507</w:t>
      </w:r>
    </w:p>
    <w:p w14:paraId="7610AAD1" w14:textId="77777777" w:rsidR="0026098C" w:rsidRDefault="0026098C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本府駐衛警室：</w:t>
      </w:r>
    </w:p>
    <w:p w14:paraId="78760524" w14:textId="77777777" w:rsidR="0026098C" w:rsidRDefault="0026098C" w:rsidP="007D75E4">
      <w:pPr>
        <w:pStyle w:val="a4"/>
        <w:adjustRightInd w:val="0"/>
        <w:snapToGrid w:val="0"/>
        <w:spacing w:line="400" w:lineRule="exact"/>
        <w:ind w:leftChars="0" w:left="962" w:firstLineChars="11" w:firstLine="31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府內分機5197</w:t>
      </w:r>
    </w:p>
    <w:p w14:paraId="62B02199" w14:textId="77777777" w:rsidR="00CF4FC2" w:rsidRPr="0026098C" w:rsidRDefault="0026098C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9620BE">
        <w:rPr>
          <w:rFonts w:ascii="標楷體" w:eastAsia="標楷體" w:hAnsi="標楷體" w:hint="eastAsia"/>
          <w:b/>
          <w:sz w:val="32"/>
          <w:szCs w:val="28"/>
        </w:rPr>
        <w:t>本計畫奉核定後實施，如有未盡事宜得隨時修訂之。</w:t>
      </w:r>
    </w:p>
    <w:sectPr w:rsidR="00CF4FC2" w:rsidRPr="0026098C" w:rsidSect="00EF3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934DE" w14:textId="77777777" w:rsidR="00101B03" w:rsidRDefault="00101B03" w:rsidP="00DA6D1A">
      <w:r>
        <w:separator/>
      </w:r>
    </w:p>
  </w:endnote>
  <w:endnote w:type="continuationSeparator" w:id="0">
    <w:p w14:paraId="6CEFBE3B" w14:textId="77777777" w:rsidR="00101B03" w:rsidRDefault="00101B03" w:rsidP="00DA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B32E" w14:textId="77777777" w:rsidR="00101B03" w:rsidRDefault="00101B03" w:rsidP="00DA6D1A">
      <w:r>
        <w:separator/>
      </w:r>
    </w:p>
  </w:footnote>
  <w:footnote w:type="continuationSeparator" w:id="0">
    <w:p w14:paraId="23384BF9" w14:textId="77777777" w:rsidR="00101B03" w:rsidRDefault="00101B03" w:rsidP="00DA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4A8A"/>
    <w:multiLevelType w:val="hybridMultilevel"/>
    <w:tmpl w:val="008AFCD0"/>
    <w:lvl w:ilvl="0" w:tplc="567C48C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D85013"/>
    <w:multiLevelType w:val="hybridMultilevel"/>
    <w:tmpl w:val="6986ABA6"/>
    <w:lvl w:ilvl="0" w:tplc="85CC79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7E35C5"/>
    <w:multiLevelType w:val="hybridMultilevel"/>
    <w:tmpl w:val="79E818F0"/>
    <w:lvl w:ilvl="0" w:tplc="9F52B2C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7067F8"/>
    <w:multiLevelType w:val="hybridMultilevel"/>
    <w:tmpl w:val="74823A98"/>
    <w:lvl w:ilvl="0" w:tplc="4E04531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B1F711B"/>
    <w:multiLevelType w:val="hybridMultilevel"/>
    <w:tmpl w:val="06240CFA"/>
    <w:lvl w:ilvl="0" w:tplc="5C0A53E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2BD6648E"/>
    <w:multiLevelType w:val="hybridMultilevel"/>
    <w:tmpl w:val="06240CFA"/>
    <w:lvl w:ilvl="0" w:tplc="5C0A53E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313D1F63"/>
    <w:multiLevelType w:val="hybridMultilevel"/>
    <w:tmpl w:val="06240CFA"/>
    <w:lvl w:ilvl="0" w:tplc="5C0A53E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26F16D4"/>
    <w:multiLevelType w:val="hybridMultilevel"/>
    <w:tmpl w:val="15BE60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7773FF"/>
    <w:multiLevelType w:val="hybridMultilevel"/>
    <w:tmpl w:val="C33093C8"/>
    <w:lvl w:ilvl="0" w:tplc="03285D9C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000B89"/>
    <w:multiLevelType w:val="hybridMultilevel"/>
    <w:tmpl w:val="049628D4"/>
    <w:lvl w:ilvl="0" w:tplc="582CE6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54953"/>
    <w:multiLevelType w:val="hybridMultilevel"/>
    <w:tmpl w:val="5E462E8E"/>
    <w:lvl w:ilvl="0" w:tplc="81B44D72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2F87271"/>
    <w:multiLevelType w:val="hybridMultilevel"/>
    <w:tmpl w:val="84E25E6E"/>
    <w:lvl w:ilvl="0" w:tplc="72F6D54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2A00111"/>
    <w:multiLevelType w:val="hybridMultilevel"/>
    <w:tmpl w:val="DEECB5C4"/>
    <w:lvl w:ilvl="0" w:tplc="C97E8B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7E4B26"/>
    <w:multiLevelType w:val="hybridMultilevel"/>
    <w:tmpl w:val="8542D138"/>
    <w:lvl w:ilvl="0" w:tplc="C97E8B84">
      <w:start w:val="1"/>
      <w:numFmt w:val="taiwaneseCountingThousand"/>
      <w:lvlText w:val="（%1）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69053B6C"/>
    <w:multiLevelType w:val="hybridMultilevel"/>
    <w:tmpl w:val="D0168D90"/>
    <w:lvl w:ilvl="0" w:tplc="C97E8B8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8F4D4D"/>
    <w:multiLevelType w:val="hybridMultilevel"/>
    <w:tmpl w:val="6A443464"/>
    <w:lvl w:ilvl="0" w:tplc="DF24080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4609F68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sz w:val="28"/>
        <w:szCs w:val="28"/>
      </w:rPr>
    </w:lvl>
    <w:lvl w:ilvl="2" w:tplc="ED86B3C8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07106B"/>
    <w:multiLevelType w:val="hybridMultilevel"/>
    <w:tmpl w:val="3CFC2478"/>
    <w:lvl w:ilvl="0" w:tplc="554233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15"/>
  </w:num>
  <w:num w:numId="10">
    <w:abstractNumId w:val="11"/>
  </w:num>
  <w:num w:numId="11">
    <w:abstractNumId w:val="14"/>
  </w:num>
  <w:num w:numId="12">
    <w:abstractNumId w:val="13"/>
  </w:num>
  <w:num w:numId="13">
    <w:abstractNumId w:val="16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C2"/>
    <w:rsid w:val="000401D3"/>
    <w:rsid w:val="000413BD"/>
    <w:rsid w:val="000507B6"/>
    <w:rsid w:val="000627CB"/>
    <w:rsid w:val="000E13AB"/>
    <w:rsid w:val="00101B03"/>
    <w:rsid w:val="001079E1"/>
    <w:rsid w:val="00137E25"/>
    <w:rsid w:val="00167EA1"/>
    <w:rsid w:val="00190DAC"/>
    <w:rsid w:val="001A39A5"/>
    <w:rsid w:val="001B5310"/>
    <w:rsid w:val="001C625E"/>
    <w:rsid w:val="001F14B9"/>
    <w:rsid w:val="0024509F"/>
    <w:rsid w:val="0026098C"/>
    <w:rsid w:val="00265B6A"/>
    <w:rsid w:val="0027408E"/>
    <w:rsid w:val="00276B23"/>
    <w:rsid w:val="00277E58"/>
    <w:rsid w:val="00284A6F"/>
    <w:rsid w:val="002852E6"/>
    <w:rsid w:val="002B4544"/>
    <w:rsid w:val="002D26E9"/>
    <w:rsid w:val="003015FA"/>
    <w:rsid w:val="0030258B"/>
    <w:rsid w:val="00334504"/>
    <w:rsid w:val="00334B88"/>
    <w:rsid w:val="003B1629"/>
    <w:rsid w:val="003B398F"/>
    <w:rsid w:val="003B7B5F"/>
    <w:rsid w:val="003D71B0"/>
    <w:rsid w:val="00445011"/>
    <w:rsid w:val="004533BD"/>
    <w:rsid w:val="004639B2"/>
    <w:rsid w:val="00485CD2"/>
    <w:rsid w:val="004A2B43"/>
    <w:rsid w:val="004D1240"/>
    <w:rsid w:val="00511D75"/>
    <w:rsid w:val="0053083F"/>
    <w:rsid w:val="005427F4"/>
    <w:rsid w:val="005715BC"/>
    <w:rsid w:val="005A1834"/>
    <w:rsid w:val="005A21CB"/>
    <w:rsid w:val="006429EA"/>
    <w:rsid w:val="006511C5"/>
    <w:rsid w:val="00655CA7"/>
    <w:rsid w:val="00685552"/>
    <w:rsid w:val="006C537D"/>
    <w:rsid w:val="00700EF9"/>
    <w:rsid w:val="00731479"/>
    <w:rsid w:val="00737251"/>
    <w:rsid w:val="007424D3"/>
    <w:rsid w:val="007521F8"/>
    <w:rsid w:val="00763A46"/>
    <w:rsid w:val="00782346"/>
    <w:rsid w:val="00786A51"/>
    <w:rsid w:val="0079371F"/>
    <w:rsid w:val="007C065A"/>
    <w:rsid w:val="007D75E4"/>
    <w:rsid w:val="00865239"/>
    <w:rsid w:val="008776B5"/>
    <w:rsid w:val="008809A7"/>
    <w:rsid w:val="008C307D"/>
    <w:rsid w:val="008F52D6"/>
    <w:rsid w:val="00911CE6"/>
    <w:rsid w:val="009620BE"/>
    <w:rsid w:val="00972FA2"/>
    <w:rsid w:val="00985FB0"/>
    <w:rsid w:val="009B7BE2"/>
    <w:rsid w:val="009C3F1F"/>
    <w:rsid w:val="009D6E0A"/>
    <w:rsid w:val="009E424C"/>
    <w:rsid w:val="009F20F1"/>
    <w:rsid w:val="00A10832"/>
    <w:rsid w:val="00A1314D"/>
    <w:rsid w:val="00A16578"/>
    <w:rsid w:val="00A16E6A"/>
    <w:rsid w:val="00A263F6"/>
    <w:rsid w:val="00A30E7A"/>
    <w:rsid w:val="00A42063"/>
    <w:rsid w:val="00A471AE"/>
    <w:rsid w:val="00A60094"/>
    <w:rsid w:val="00A60107"/>
    <w:rsid w:val="00AD7240"/>
    <w:rsid w:val="00B03B63"/>
    <w:rsid w:val="00B15D2A"/>
    <w:rsid w:val="00B245AE"/>
    <w:rsid w:val="00B27983"/>
    <w:rsid w:val="00B67873"/>
    <w:rsid w:val="00B8670C"/>
    <w:rsid w:val="00B87534"/>
    <w:rsid w:val="00BA6F63"/>
    <w:rsid w:val="00BD1185"/>
    <w:rsid w:val="00BD2649"/>
    <w:rsid w:val="00C0390B"/>
    <w:rsid w:val="00C44472"/>
    <w:rsid w:val="00C518EF"/>
    <w:rsid w:val="00C633FB"/>
    <w:rsid w:val="00C87F20"/>
    <w:rsid w:val="00C91C66"/>
    <w:rsid w:val="00C94D40"/>
    <w:rsid w:val="00CB6246"/>
    <w:rsid w:val="00CF4FC2"/>
    <w:rsid w:val="00D1004E"/>
    <w:rsid w:val="00D12DD1"/>
    <w:rsid w:val="00D40245"/>
    <w:rsid w:val="00D67FDA"/>
    <w:rsid w:val="00D925F5"/>
    <w:rsid w:val="00D9529C"/>
    <w:rsid w:val="00DA19E5"/>
    <w:rsid w:val="00DA6D1A"/>
    <w:rsid w:val="00DD148B"/>
    <w:rsid w:val="00DF4F8D"/>
    <w:rsid w:val="00E00E3A"/>
    <w:rsid w:val="00E115E0"/>
    <w:rsid w:val="00E14239"/>
    <w:rsid w:val="00E30AB7"/>
    <w:rsid w:val="00E6018A"/>
    <w:rsid w:val="00E6623C"/>
    <w:rsid w:val="00E70157"/>
    <w:rsid w:val="00E906B7"/>
    <w:rsid w:val="00E96BDA"/>
    <w:rsid w:val="00E97E3A"/>
    <w:rsid w:val="00EA7EFE"/>
    <w:rsid w:val="00EC231A"/>
    <w:rsid w:val="00EC6442"/>
    <w:rsid w:val="00EE2527"/>
    <w:rsid w:val="00EF3877"/>
    <w:rsid w:val="00EF780F"/>
    <w:rsid w:val="00F028DF"/>
    <w:rsid w:val="00F40615"/>
    <w:rsid w:val="00F423F2"/>
    <w:rsid w:val="00F51811"/>
    <w:rsid w:val="00F558A6"/>
    <w:rsid w:val="00F75FCE"/>
    <w:rsid w:val="00F84225"/>
    <w:rsid w:val="00FB306F"/>
    <w:rsid w:val="00FB7A5F"/>
    <w:rsid w:val="00FF1D76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9720E"/>
  <w15:docId w15:val="{662BC508-BF69-435F-9E37-4B4E73F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"/>
    <w:basedOn w:val="a"/>
    <w:rsid w:val="00CF4FC2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FB306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D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D1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A154-FE88-4035-8517-3F06F53D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林宜蓁</dc:creator>
  <cp:lastModifiedBy>謝錦洲</cp:lastModifiedBy>
  <cp:revision>2</cp:revision>
  <cp:lastPrinted>2016-12-26T00:29:00Z</cp:lastPrinted>
  <dcterms:created xsi:type="dcterms:W3CDTF">2022-12-26T02:06:00Z</dcterms:created>
  <dcterms:modified xsi:type="dcterms:W3CDTF">2022-12-26T02:06:00Z</dcterms:modified>
</cp:coreProperties>
</file>